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湛江经济技术开发区硇洲小学2021年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硇洲小学红卫校区教学楼修缮工程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  <w:bookmarkStart w:id="0" w:name="_GoBack"/>
      <w:bookmarkEnd w:id="0"/>
    </w:p>
    <w:p/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对硇洲小学红卫校区教学楼修缮工程的使用管理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湛江经济技术开发区硇洲小学2021年红卫校区教学楼修缮工程40.90万元进行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硇洲小学红卫校区教学楼修缮工程2021年度资金共计使用40.90万元，项目单位为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硇洲小学。项目资金全部用于硇洲小学红卫校区教学楼修缮等相关工程。项目内容包括拆除原幼儿园教室布置的厕所，恢复传统教室布置，一楼新建公共卫生间，改门窗、屋面防水、阳台排水等相关工程。由于硇洲小学这两年学生人数剧增，急需扩大教学场地。修缮工程将缓解硇洲小学的办学压力，解决该区域适龄儿童的就学问题，改善学校的教学环境，进一步提高教学质量，有利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“十一五”时期，教育事业的发展要以邓小平理论和“三个代表”重要思想为指导，以科学发展观统领全局，大力实施科教兴国战略和人才强国战略，坚持教育优先发展，促进教育公平，全面贯彻党的教育方针，坚持教育为社会主义现代化建设服务、为人民服务，全面实施素质教育，深化教育改革，提高教育质量，办好让人民群众满意的教育，为全面建设小康社会、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硇洲小学红卫校区教学楼修缮工程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44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40.90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92.95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40.90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已全部投入修缮工程，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硇洲小学红卫校区教学楼修缮工程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硇洲小学成立了项目建设领导小组，以负责项目进展总体协调和计划安排，并做好项目资金的落实，以及进展工作进度、工作质量、资金安排等方面的管理。项目单位通过公开招标政府采购方式聘请施工方，通过实地踏勘，结合学校实际及长远发展的要求，进行了施工规划。通过预算部门对项目进行了预算，并上报上级部门审批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本项目属社会公益项目，项目建成后能解决当地就学的问题，大大提升就学率，改善学校的教学环境，提高当地的教学设施和教育环境，提高学校自身的竞争力，为师生改善了教学环境，带动学生的学习兴趣和老师的教学热情，有效地集中良好的教育资源，让学生在良好的环境下学习，通过提高教学质量以及师资力量，为社会培养人才，提升竞争力，促进竞争，刺激经济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1、项目的实施进度。项目已完工，能够按照计划进行，阶段性目标清晰。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项目建成后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有利于缓解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区域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学位不足的问题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提升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教学规模，完善基础教育体系，使更多的学员能够得到更好的受教育机会，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办人民满意的教育，实现教育公平，构建和谐社会，建立教育强“镇”，提高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当地居民的受教育水平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，培养更多的人才，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有利于进一步提高当地的文化水平。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管理流程有待提高。经核查，项目签订合同时间在竣工验收之后，项目《湛江经济技术开发区政府采购合同备案表》中合同签订时间为2021年12月14日，而《湛江开发区教育系统基建工程竣工验收报告》中验收时间为2021年12月13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  <w:t>项目修缮实施过程中，会产生一些污染及噪音，一定程度上影响到师生的课堂体验。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加强经费使用的管理，根据不同工作流程及内容，制定有针对性的资金使用计划，</w:t>
      </w:r>
      <w:r>
        <w:rPr>
          <w:rFonts w:hint="eastAsia" w:ascii="仿宋_GB2312" w:eastAsia="仿宋_GB2312"/>
          <w:sz w:val="30"/>
          <w:szCs w:val="30"/>
        </w:rPr>
        <w:t>提高财政资金使用效益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强化流程管理，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严格把控项目各个流程的审核以及资料归档，做好档案痕迹管理，确保流程合法合规。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加强工作进展流程管理，建立日常考核验收办法，其他有关部门要各司其职、各负其责、通力协作、密切配合。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强化项目实施全方面管理，补充项目实施过程中紧急情况的处理办法，以便对项目实施过程进行整体把控。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采取各种有效措施，降低施工过程中产生的噪音；对施工区域、危险区域设立醒目的警示标志，并采取保护措施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</w:t>
      </w:r>
      <w:r>
        <w:rPr>
          <w:rFonts w:hint="eastAsia" w:ascii="仿宋_GB2312" w:eastAsia="仿宋_GB2312"/>
          <w:sz w:val="30"/>
          <w:szCs w:val="30"/>
          <w:lang w:eastAsia="zh-CN"/>
        </w:rPr>
        <w:t>红卫校区教学楼修缮工程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2022年1月21日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56AF0C7"/>
    <w:multiLevelType w:val="singleLevel"/>
    <w:tmpl w:val="556AF0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5A0746B"/>
    <w:rsid w:val="0CC646B6"/>
    <w:rsid w:val="0CCB12D9"/>
    <w:rsid w:val="103A6A1C"/>
    <w:rsid w:val="10EA41B2"/>
    <w:rsid w:val="1177316B"/>
    <w:rsid w:val="1596468B"/>
    <w:rsid w:val="1A903DE6"/>
    <w:rsid w:val="1D8A3911"/>
    <w:rsid w:val="1DFC120D"/>
    <w:rsid w:val="22430C1B"/>
    <w:rsid w:val="226A2AB9"/>
    <w:rsid w:val="232D1A99"/>
    <w:rsid w:val="247054C4"/>
    <w:rsid w:val="27651E6B"/>
    <w:rsid w:val="29364AA5"/>
    <w:rsid w:val="29A872AD"/>
    <w:rsid w:val="2E9C79FF"/>
    <w:rsid w:val="2EAD5C9D"/>
    <w:rsid w:val="336D4581"/>
    <w:rsid w:val="33A90E75"/>
    <w:rsid w:val="34747AE7"/>
    <w:rsid w:val="34AC52EB"/>
    <w:rsid w:val="350B7C9A"/>
    <w:rsid w:val="38ED48F0"/>
    <w:rsid w:val="3AA31A98"/>
    <w:rsid w:val="3E0C3711"/>
    <w:rsid w:val="418948B9"/>
    <w:rsid w:val="477536A2"/>
    <w:rsid w:val="48783232"/>
    <w:rsid w:val="4D4E44D3"/>
    <w:rsid w:val="4F1450E6"/>
    <w:rsid w:val="50D65FF3"/>
    <w:rsid w:val="50E8551B"/>
    <w:rsid w:val="511A12B1"/>
    <w:rsid w:val="533B75B0"/>
    <w:rsid w:val="547D2108"/>
    <w:rsid w:val="566043AE"/>
    <w:rsid w:val="57CD1D44"/>
    <w:rsid w:val="58E171CA"/>
    <w:rsid w:val="5B3147B3"/>
    <w:rsid w:val="5B7326E1"/>
    <w:rsid w:val="5E116B62"/>
    <w:rsid w:val="60C132CC"/>
    <w:rsid w:val="626C14AC"/>
    <w:rsid w:val="62985036"/>
    <w:rsid w:val="63F805D2"/>
    <w:rsid w:val="685C7E37"/>
    <w:rsid w:val="69164B73"/>
    <w:rsid w:val="69430488"/>
    <w:rsid w:val="6B0B10B5"/>
    <w:rsid w:val="6B8D0D5A"/>
    <w:rsid w:val="6C193048"/>
    <w:rsid w:val="6D4108A0"/>
    <w:rsid w:val="6DF371E9"/>
    <w:rsid w:val="6E3A600F"/>
    <w:rsid w:val="6EDE78C3"/>
    <w:rsid w:val="70ED2EED"/>
    <w:rsid w:val="716C3AA9"/>
    <w:rsid w:val="71E34C67"/>
    <w:rsid w:val="75EC3330"/>
    <w:rsid w:val="797C1F70"/>
    <w:rsid w:val="7CFA0255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2059</Words>
  <Characters>2119</Characters>
  <Lines>0</Lines>
  <Paragraphs>0</Paragraphs>
  <TotalTime>1</TotalTime>
  <ScaleCrop>false</ScaleCrop>
  <LinksUpToDate>false</LinksUpToDate>
  <CharactersWithSpaces>2184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2022-03-16T08:39:20Z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CCA9B16FE82544FFB36C0E29892F5FDA</vt:lpwstr>
  </property>
</Properties>
</file>